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0BF4" w14:textId="631A057A" w:rsidR="00BB383D" w:rsidRDefault="00AC3FD0" w:rsidP="00841BFC">
      <w:r>
        <w:t>június 13.</w:t>
      </w:r>
    </w:p>
    <w:p w14:paraId="785102BE" w14:textId="3DA57FA6" w:rsidR="00AC3FD0" w:rsidRDefault="00AC3FD0" w:rsidP="00841BFC">
      <w:r>
        <w:t xml:space="preserve">A bábosok fáradhatatlanul, lankadatlan kíváncsisággal nézik egymást nappal, és vitatják meg a látottakat éjjel. </w:t>
      </w:r>
      <w:r w:rsidR="00B74792">
        <w:t>Majd kezdik újra.</w:t>
      </w:r>
    </w:p>
    <w:p w14:paraId="57F093DB" w14:textId="6ECEC90C" w:rsidR="00AC3FD0" w:rsidRDefault="00AC3FD0" w:rsidP="00841BFC">
      <w:r w:rsidRPr="00DA5ADE">
        <w:rPr>
          <w:i/>
          <w:iCs/>
        </w:rPr>
        <w:t>A halhatatlanságra vágyó királyfi</w:t>
      </w:r>
      <w:r>
        <w:t xml:space="preserve"> a </w:t>
      </w:r>
      <w:proofErr w:type="spellStart"/>
      <w:r>
        <w:t>Freeszfe</w:t>
      </w:r>
      <w:proofErr w:type="spellEnd"/>
      <w:r>
        <w:t xml:space="preserve"> előadásaként érkezett. </w:t>
      </w:r>
      <w:proofErr w:type="spellStart"/>
      <w:r>
        <w:t>Maróthy</w:t>
      </w:r>
      <w:proofErr w:type="spellEnd"/>
      <w:r>
        <w:t xml:space="preserve"> Anna Zorka a magyar </w:t>
      </w:r>
      <w:r w:rsidR="00A84217">
        <w:t xml:space="preserve">(székely) </w:t>
      </w:r>
      <w:r>
        <w:t>népmese Szálinger Balázs drámaváltozatát használta kiindulási anyagként.</w:t>
      </w:r>
      <w:r w:rsidR="00A84217">
        <w:t xml:space="preserve"> Az előadást nézve az ember elgondolkozhat arról, hogyan is érdemes tölteni a ránk szabott időt, milyen stratégiával célszerű lejátszani ezt az életnek nevezett sakkjátszmát, hogy a végén még sötéttel is legalább egy remivel keljünk fel az asztaltól.</w:t>
      </w:r>
    </w:p>
    <w:p w14:paraId="1DF06695" w14:textId="479197EF" w:rsidR="000D6A9D" w:rsidRDefault="00A84217" w:rsidP="000D6A9D">
      <w:r>
        <w:t xml:space="preserve">Bár ebben a mesében is </w:t>
      </w:r>
      <w:r w:rsidR="00C844F6">
        <w:t>ott a szerelmi szál, a</w:t>
      </w:r>
      <w:r>
        <w:t xml:space="preserve"> </w:t>
      </w:r>
      <w:r w:rsidRPr="00DA5ADE">
        <w:rPr>
          <w:i/>
          <w:iCs/>
        </w:rPr>
        <w:t>Rómeó és Júlia</w:t>
      </w:r>
      <w:r>
        <w:t xml:space="preserve"> </w:t>
      </w:r>
      <w:r w:rsidR="00C844F6">
        <w:t>kifejezetten</w:t>
      </w:r>
      <w:r>
        <w:t xml:space="preserve"> párkapcsolati kérdéseket feszeget</w:t>
      </w:r>
      <w:r w:rsidR="000D6A9D">
        <w:t>ett</w:t>
      </w:r>
      <w:r w:rsidR="00C844F6">
        <w:t xml:space="preserve">. </w:t>
      </w:r>
      <w:r w:rsidR="000D6A9D">
        <w:t xml:space="preserve">A Shakespeare-drámát hármas koprodukcióban, a </w:t>
      </w:r>
      <w:r w:rsidR="000D6A9D" w:rsidRPr="000D6A9D">
        <w:t>Kabóca Bábszínház</w:t>
      </w:r>
      <w:r w:rsidR="000D6A9D">
        <w:t xml:space="preserve">, a veszprémi Petőfi Színház, illetve a Temesvári </w:t>
      </w:r>
      <w:r w:rsidR="00B35E83">
        <w:t xml:space="preserve">Csiky Gergely </w:t>
      </w:r>
      <w:r w:rsidR="000D6A9D">
        <w:t xml:space="preserve">Állami </w:t>
      </w:r>
      <w:r w:rsidR="00B35E83">
        <w:t>Magyar Színház együttműködésével vitték színre (kék színre, ami a dobogókat illeti), Bartal Kiss Rita rendezése két kamaszról</w:t>
      </w:r>
      <w:r w:rsidR="00103308">
        <w:t xml:space="preserve"> szól, akiknek egy annyira kettészakadt világban kellene megtalálni a boldogságot, ahol szinte csak rossz és kevésbé rossz döntések között lehet választani. </w:t>
      </w:r>
    </w:p>
    <w:p w14:paraId="377E75EE" w14:textId="6499357D" w:rsidR="00103308" w:rsidRDefault="00103308" w:rsidP="000D6A9D">
      <w:r>
        <w:t xml:space="preserve">Mondják, az </w:t>
      </w:r>
      <w:r w:rsidRPr="00DA5ADE">
        <w:rPr>
          <w:i/>
          <w:iCs/>
        </w:rPr>
        <w:t>Egyszer voltam…,</w:t>
      </w:r>
      <w:r>
        <w:t xml:space="preserve"> a </w:t>
      </w:r>
      <w:proofErr w:type="spellStart"/>
      <w:r>
        <w:t>MárkusZínház</w:t>
      </w:r>
      <w:proofErr w:type="spellEnd"/>
      <w:r>
        <w:t xml:space="preserve"> árnyjátéka az egészen piciket is lenyűgözi. Hiszi, aki látja. </w:t>
      </w:r>
      <w:r w:rsidR="005D716F">
        <w:t>(</w:t>
      </w:r>
      <w:r>
        <w:t>Mármint az előadást.</w:t>
      </w:r>
      <w:r w:rsidR="005D716F">
        <w:t>)</w:t>
      </w:r>
      <w:r>
        <w:t xml:space="preserve"> Mi</w:t>
      </w:r>
      <w:r w:rsidR="005D716F">
        <w:t xml:space="preserve"> </w:t>
      </w:r>
      <w:r>
        <w:t xml:space="preserve">láttuk, </w:t>
      </w:r>
      <w:r w:rsidR="005D716F">
        <w:t>hát hisszük. És most már tudjuk, hogy egy cilinder meg egy esernyő csodás találkozásának következménye egy nagyon helyes kisbőrönd, a fény és a sötétség egyként varázslatos</w:t>
      </w:r>
      <w:r w:rsidR="00A621D3">
        <w:t>, a világ arra vár, hogy felfedezzük, az univerzum tágassága pedig ember(i)meséket rejt.</w:t>
      </w:r>
    </w:p>
    <w:p w14:paraId="4FE621B0" w14:textId="136A8D46" w:rsidR="00A621D3" w:rsidRDefault="00A621D3" w:rsidP="000D6A9D">
      <w:r>
        <w:t xml:space="preserve">A </w:t>
      </w:r>
      <w:r w:rsidR="005D716F" w:rsidRPr="00DA5ADE">
        <w:rPr>
          <w:i/>
          <w:iCs/>
        </w:rPr>
        <w:t>Pán Péter</w:t>
      </w:r>
      <w:r>
        <w:t xml:space="preserve"> a gyerekszínházi alapművek tízes listáján stabilan tartja helyét. Ezúttal a békéscsabai Napsugár Bábszínházban, nem ortodox bábos megvalósításban vették elő. </w:t>
      </w:r>
      <w:r w:rsidR="00CA0342">
        <w:t xml:space="preserve">Mintha </w:t>
      </w:r>
      <w:r>
        <w:t xml:space="preserve">Lázár Helga koncepciójában a címszereplő </w:t>
      </w:r>
      <w:r w:rsidR="00CA0342">
        <w:t xml:space="preserve">minden </w:t>
      </w:r>
      <w:proofErr w:type="spellStart"/>
      <w:r>
        <w:t>durcája</w:t>
      </w:r>
      <w:proofErr w:type="spellEnd"/>
      <w:r>
        <w:t xml:space="preserve">-daca, érdessége és látszólagos szeretethárítása ellenére </w:t>
      </w:r>
      <w:r w:rsidR="00CA0342">
        <w:t xml:space="preserve">(sőt épp azért!) nagyon vágyna a szeretetre. Csak épp annak a nyelvét nem ismeri még, a szívével lát igazán jól, ráadásul tele van lelki sebekkel. </w:t>
      </w:r>
      <w:r w:rsidR="00EB25C9">
        <w:t>Amit látunk, az nem a szokásos felnövés-</w:t>
      </w:r>
      <w:proofErr w:type="spellStart"/>
      <w:r w:rsidR="00EB25C9">
        <w:t>fantasy</w:t>
      </w:r>
      <w:proofErr w:type="spellEnd"/>
      <w:r w:rsidR="00EB25C9">
        <w:t>, hanem – plüssállatok ide vagy oda – egy küzdelmes, és nem minden szereplő számára happy enddel véget érő történet.</w:t>
      </w:r>
    </w:p>
    <w:p w14:paraId="749EAEA5" w14:textId="5CD5EE9F" w:rsidR="005D716F" w:rsidRDefault="00F30FAC" w:rsidP="005E1B5E">
      <w:r>
        <w:t xml:space="preserve">Ki ne vágyott volna arra néha-gyakran, hogy egy egészen kicsi tengeri uborka legyen, aki nyugalmasan, békében, mások számára teljességgel láthatatlanul, csak úgy </w:t>
      </w:r>
      <w:proofErr w:type="spellStart"/>
      <w:r>
        <w:t>elvan</w:t>
      </w:r>
      <w:proofErr w:type="spellEnd"/>
      <w:r>
        <w:t xml:space="preserve"> a világ-akvárium fenekén? A kérdés költői, de </w:t>
      </w:r>
      <w:r w:rsidR="005E1B5E">
        <w:t xml:space="preserve">kortól, nemtől és minden egyéb ismérvtől függetlenül </w:t>
      </w:r>
      <w:r>
        <w:t>valószínűleg</w:t>
      </w:r>
      <w:r w:rsidR="005E1B5E">
        <w:t xml:space="preserve"> nincs ember erre nemmel válaszolna. Úgyhogy gyanítom, még a </w:t>
      </w:r>
      <w:proofErr w:type="spellStart"/>
      <w:r w:rsidR="005E1B5E">
        <w:t>legelvetemültebb</w:t>
      </w:r>
      <w:proofErr w:type="spellEnd"/>
      <w:r w:rsidR="005E1B5E">
        <w:t xml:space="preserve"> műanyagflakon-eldobálók is tudnának menni az </w:t>
      </w:r>
      <w:r w:rsidR="005E1B5E" w:rsidRPr="005E1B5E">
        <w:rPr>
          <w:i/>
          <w:iCs/>
        </w:rPr>
        <w:t>Emma csöndjé</w:t>
      </w:r>
      <w:r w:rsidR="005E1B5E">
        <w:t xml:space="preserve">nek főhősével. </w:t>
      </w:r>
      <w:r>
        <w:t xml:space="preserve">Gimesi Dóra </w:t>
      </w:r>
      <w:r w:rsidR="005E1B5E">
        <w:t>azonban jóval több</w:t>
      </w:r>
      <w:r w:rsidR="00DA5ADE">
        <w:t>ről</w:t>
      </w:r>
      <w:r w:rsidR="005E1B5E">
        <w:t xml:space="preserve"> írt, mint egy</w:t>
      </w:r>
      <w:r w:rsidR="00DA5ADE">
        <w:t xml:space="preserve"> autisztikus tüneteket mutató </w:t>
      </w:r>
      <w:r w:rsidR="005E1B5E">
        <w:t>környezetvédelmi aktivista kislány története</w:t>
      </w:r>
      <w:r w:rsidR="00DA5ADE">
        <w:t xml:space="preserve">. Nem véletlen, hogy a Kolibri Gyermek- és Ifjúsági Színház </w:t>
      </w:r>
      <w:proofErr w:type="spellStart"/>
      <w:r w:rsidR="00DA5ADE">
        <w:t>Kuthy</w:t>
      </w:r>
      <w:proofErr w:type="spellEnd"/>
      <w:r w:rsidR="00DA5ADE">
        <w:t xml:space="preserve"> Ágnes rendezte előadása után annyian szerették volna dedikáltatni a regényt a Katona József Nemzeti Színház előcsarnokában!</w:t>
      </w:r>
    </w:p>
    <w:p w14:paraId="4FE9919A" w14:textId="4E8394CA" w:rsidR="009B0895" w:rsidRPr="000D6A9D" w:rsidRDefault="00B74792" w:rsidP="005E1B5E">
      <w:r>
        <w:t xml:space="preserve">Végül pedig jegyezzük fel </w:t>
      </w:r>
      <w:r w:rsidR="00DA5ADE">
        <w:t xml:space="preserve">az esti </w:t>
      </w:r>
      <w:proofErr w:type="spellStart"/>
      <w:r w:rsidR="00DA5ADE">
        <w:t>world</w:t>
      </w:r>
      <w:proofErr w:type="spellEnd"/>
      <w:r w:rsidR="00DA5ADE">
        <w:t xml:space="preserve"> café témái</w:t>
      </w:r>
      <w:r>
        <w:t>t</w:t>
      </w:r>
      <w:r w:rsidR="009B0895">
        <w:t xml:space="preserve"> is</w:t>
      </w:r>
      <w:r w:rsidR="00DA5ADE">
        <w:t xml:space="preserve">: </w:t>
      </w:r>
      <w:r>
        <w:t>szöveg és kép, színészi jelenlét és bábtechnika, alkotói felelősség és nézői életkor, alternatív valóságok, a nap öt előadásának erősségei.</w:t>
      </w:r>
    </w:p>
    <w:sectPr w:rsidR="009B0895" w:rsidRPr="000D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B1494"/>
    <w:multiLevelType w:val="hybridMultilevel"/>
    <w:tmpl w:val="736A33C8"/>
    <w:lvl w:ilvl="0" w:tplc="06D6A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7D"/>
    <w:rsid w:val="000572E0"/>
    <w:rsid w:val="000D6A9D"/>
    <w:rsid w:val="00103308"/>
    <w:rsid w:val="001274B1"/>
    <w:rsid w:val="00133ADE"/>
    <w:rsid w:val="00156B74"/>
    <w:rsid w:val="001941C8"/>
    <w:rsid w:val="001E1B69"/>
    <w:rsid w:val="002469DC"/>
    <w:rsid w:val="002924CA"/>
    <w:rsid w:val="002A3DEF"/>
    <w:rsid w:val="0038252A"/>
    <w:rsid w:val="003E327C"/>
    <w:rsid w:val="00407B7D"/>
    <w:rsid w:val="00417B0E"/>
    <w:rsid w:val="00424B01"/>
    <w:rsid w:val="004672A4"/>
    <w:rsid w:val="004D51A8"/>
    <w:rsid w:val="00504F6C"/>
    <w:rsid w:val="0054703F"/>
    <w:rsid w:val="005D716F"/>
    <w:rsid w:val="005E1B5E"/>
    <w:rsid w:val="00632084"/>
    <w:rsid w:val="00676FF1"/>
    <w:rsid w:val="00680C0E"/>
    <w:rsid w:val="00693FA3"/>
    <w:rsid w:val="00745559"/>
    <w:rsid w:val="00752FED"/>
    <w:rsid w:val="0079427B"/>
    <w:rsid w:val="00841BFC"/>
    <w:rsid w:val="0085392E"/>
    <w:rsid w:val="008D06DE"/>
    <w:rsid w:val="009A6532"/>
    <w:rsid w:val="009B0895"/>
    <w:rsid w:val="009C3C8B"/>
    <w:rsid w:val="00A621D3"/>
    <w:rsid w:val="00A81060"/>
    <w:rsid w:val="00A84217"/>
    <w:rsid w:val="00AC3FD0"/>
    <w:rsid w:val="00AF5CC7"/>
    <w:rsid w:val="00B35E83"/>
    <w:rsid w:val="00B43FAD"/>
    <w:rsid w:val="00B478CB"/>
    <w:rsid w:val="00B74792"/>
    <w:rsid w:val="00BB383D"/>
    <w:rsid w:val="00BE537C"/>
    <w:rsid w:val="00C80E03"/>
    <w:rsid w:val="00C844F6"/>
    <w:rsid w:val="00CA0342"/>
    <w:rsid w:val="00DA5ADE"/>
    <w:rsid w:val="00EB25C9"/>
    <w:rsid w:val="00EB7D55"/>
    <w:rsid w:val="00F30FAC"/>
    <w:rsid w:val="00F53B26"/>
    <w:rsid w:val="00F5726D"/>
    <w:rsid w:val="00F66C5E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EBCE"/>
  <w15:chartTrackingRefBased/>
  <w15:docId w15:val="{AF5E08A9-3183-4497-8DC9-B0DDB068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384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Tímea</dc:creator>
  <cp:keywords/>
  <dc:description/>
  <cp:lastModifiedBy>Papp Tímea</cp:lastModifiedBy>
  <cp:revision>6</cp:revision>
  <dcterms:created xsi:type="dcterms:W3CDTF">2022-06-14T14:19:00Z</dcterms:created>
  <dcterms:modified xsi:type="dcterms:W3CDTF">2022-06-14T16:32:00Z</dcterms:modified>
</cp:coreProperties>
</file>